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AB" w:rsidRPr="00EC4E2B" w:rsidRDefault="00DC1C8C">
      <w:pPr>
        <w:rPr>
          <w:b/>
          <w:sz w:val="28"/>
        </w:rPr>
      </w:pPr>
      <w:bookmarkStart w:id="0" w:name="_GoBack"/>
      <w:proofErr w:type="spellStart"/>
      <w:r w:rsidRPr="00EC4E2B">
        <w:rPr>
          <w:b/>
          <w:sz w:val="28"/>
        </w:rPr>
        <w:t>Веремчук</w:t>
      </w:r>
      <w:proofErr w:type="spellEnd"/>
      <w:r w:rsidRPr="00EC4E2B">
        <w:rPr>
          <w:b/>
          <w:sz w:val="28"/>
        </w:rPr>
        <w:t xml:space="preserve"> Наталья Владимировна</w:t>
      </w:r>
    </w:p>
    <w:bookmarkEnd w:id="0"/>
    <w:p w:rsidR="00A445A3" w:rsidRPr="00EC4E2B" w:rsidRDefault="00A445A3">
      <w:pPr>
        <w:rPr>
          <w:u w:val="single"/>
        </w:rPr>
      </w:pPr>
      <w:r w:rsidRPr="00EC4E2B">
        <w:rPr>
          <w:u w:val="single"/>
        </w:rPr>
        <w:t>Образование:</w:t>
      </w:r>
    </w:p>
    <w:p w:rsidR="00DC1C8C" w:rsidRPr="00EC4E2B" w:rsidRDefault="00890146">
      <w:r>
        <w:t>1993 год Зубной ВРАЧ – Диплом Тюменское базовое училище</w:t>
      </w:r>
    </w:p>
    <w:p w:rsidR="00497F30" w:rsidRPr="00497F30" w:rsidRDefault="00497F30">
      <w:r w:rsidRPr="00497F30">
        <w:t xml:space="preserve">2023 </w:t>
      </w:r>
      <w:r>
        <w:t>год Удостоверение о повышении квалификации «Стоматологическая помощь населению»</w:t>
      </w:r>
    </w:p>
    <w:p w:rsidR="00DC1C8C" w:rsidRPr="00EC4E2B" w:rsidRDefault="00DC1C8C">
      <w:pPr>
        <w:rPr>
          <w:u w:val="single"/>
        </w:rPr>
      </w:pPr>
      <w:r w:rsidRPr="00EC4E2B">
        <w:rPr>
          <w:u w:val="single"/>
        </w:rPr>
        <w:t>Повышение профессиональных навыков:</w:t>
      </w:r>
    </w:p>
    <w:p w:rsidR="00DC1C8C" w:rsidRDefault="00DC1C8C">
      <w:r>
        <w:t xml:space="preserve">2013 год – принципы профилактики </w:t>
      </w:r>
      <w:proofErr w:type="spellStart"/>
      <w:r>
        <w:t>периимплантита</w:t>
      </w:r>
      <w:proofErr w:type="spellEnd"/>
      <w:r>
        <w:t xml:space="preserve"> с использованием современных технологий</w:t>
      </w:r>
    </w:p>
    <w:p w:rsidR="00DC1C8C" w:rsidRDefault="00DC1C8C">
      <w:r>
        <w:t>2013 год – повышение качества лечения заболеваний пародонта с использованием современных технологий</w:t>
      </w:r>
    </w:p>
    <w:p w:rsidR="00DC1C8C" w:rsidRDefault="00DC1C8C">
      <w:r>
        <w:t xml:space="preserve">2013 год – </w:t>
      </w:r>
      <w:proofErr w:type="spellStart"/>
      <w:r>
        <w:t>пародонтологическая</w:t>
      </w:r>
      <w:proofErr w:type="spellEnd"/>
      <w:r>
        <w:t xml:space="preserve"> терапия</w:t>
      </w:r>
    </w:p>
    <w:p w:rsidR="00DC1C8C" w:rsidRDefault="00DC1C8C">
      <w:r>
        <w:t xml:space="preserve">2013 год – Нехирургические методы лечения заболеваний пародонта. Профилактика </w:t>
      </w:r>
      <w:proofErr w:type="spellStart"/>
      <w:r>
        <w:t>периимплантита</w:t>
      </w:r>
      <w:proofErr w:type="spellEnd"/>
      <w:r>
        <w:t>.</w:t>
      </w:r>
    </w:p>
    <w:p w:rsidR="00DC1C8C" w:rsidRPr="00EC4E2B" w:rsidRDefault="00DC1C8C">
      <w:r>
        <w:t xml:space="preserve">2013 год – Инновационные технологии профессиональной гигиены. Консервативные подходы к решению проблемы </w:t>
      </w:r>
      <w:proofErr w:type="spellStart"/>
      <w:r>
        <w:t>стираемости</w:t>
      </w:r>
      <w:proofErr w:type="spellEnd"/>
      <w:r>
        <w:t>.</w:t>
      </w:r>
    </w:p>
    <w:p w:rsidR="00DC1C8C" w:rsidRDefault="008A2EF5">
      <w:r>
        <w:t>2013 год – Реставрация зубов с использованием современных материалов.</w:t>
      </w:r>
    </w:p>
    <w:p w:rsidR="008A2EF5" w:rsidRDefault="008A2EF5">
      <w:r>
        <w:t>2021 год – Реставрация передней группы зубов – клинический опыт. Наблюдение и рекомендации.</w:t>
      </w:r>
    </w:p>
    <w:p w:rsidR="008A2EF5" w:rsidRDefault="008A2EF5">
      <w:r>
        <w:t>2021 год – Тактика врача-стоматолога при повторном эндодонтическом лечении.</w:t>
      </w:r>
    </w:p>
    <w:p w:rsidR="008A2EF5" w:rsidRPr="00916A72" w:rsidRDefault="00271AD4">
      <w:r>
        <w:t xml:space="preserve">2022 год – </w:t>
      </w:r>
      <w:r>
        <w:rPr>
          <w:lang w:val="en-US"/>
        </w:rPr>
        <w:t>Direct</w:t>
      </w:r>
      <w:r w:rsidRPr="00EC4E2B">
        <w:t xml:space="preserve"> </w:t>
      </w:r>
      <w:r>
        <w:rPr>
          <w:lang w:val="en-US"/>
        </w:rPr>
        <w:t>posterior</w:t>
      </w:r>
      <w:r w:rsidRPr="00EC4E2B">
        <w:t xml:space="preserve"> </w:t>
      </w:r>
    </w:p>
    <w:p w:rsidR="008A2EF5" w:rsidRDefault="008A2EF5">
      <w:r>
        <w:t>2023 год – Анатомические реставрации. Боковой отдел.</w:t>
      </w:r>
    </w:p>
    <w:p w:rsidR="00890146" w:rsidRPr="00890146" w:rsidRDefault="00890146"/>
    <w:sectPr w:rsidR="00890146" w:rsidRPr="0089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8C"/>
    <w:rsid w:val="000B2D4C"/>
    <w:rsid w:val="00271AD4"/>
    <w:rsid w:val="003A6F78"/>
    <w:rsid w:val="00497F30"/>
    <w:rsid w:val="0055430D"/>
    <w:rsid w:val="0080645C"/>
    <w:rsid w:val="008240AB"/>
    <w:rsid w:val="00890146"/>
    <w:rsid w:val="008A2EF5"/>
    <w:rsid w:val="00916A72"/>
    <w:rsid w:val="00964CAE"/>
    <w:rsid w:val="009B0494"/>
    <w:rsid w:val="00A445A3"/>
    <w:rsid w:val="00B25D76"/>
    <w:rsid w:val="00DC1C8C"/>
    <w:rsid w:val="00EC4C03"/>
    <w:rsid w:val="00EC4E2B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C95"/>
  <w15:docId w15:val="{9DEFB6E2-243A-4239-BEB2-A5B0732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2025-04-02T14:57:00Z</dcterms:created>
  <dcterms:modified xsi:type="dcterms:W3CDTF">2025-04-02T14:57:00Z</dcterms:modified>
</cp:coreProperties>
</file>